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4" w:rsidRPr="00966C9D" w:rsidRDefault="00966C9D" w:rsidP="00966C9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-696595</wp:posOffset>
            </wp:positionV>
            <wp:extent cx="7519035" cy="2707005"/>
            <wp:effectExtent l="19050" t="0" r="5715" b="0"/>
            <wp:wrapTight wrapText="bothSides">
              <wp:wrapPolygon edited="0">
                <wp:start x="-55" y="0"/>
                <wp:lineTo x="-55" y="21433"/>
                <wp:lineTo x="21616" y="21433"/>
                <wp:lineTo x="21616" y="0"/>
                <wp:lineTo x="-55" y="0"/>
              </wp:wrapPolygon>
            </wp:wrapTight>
            <wp:docPr id="1" name="Рисунок 1" descr="C:\Users\USER\Desktop\подпис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14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о проведении </w:t>
      </w:r>
      <w:r w:rsidR="00B4355E" w:rsidRPr="004E2EE7">
        <w:rPr>
          <w:rFonts w:ascii="Times New Roman" w:hAnsi="Times New Roman" w:cs="Times New Roman"/>
          <w:color w:val="0D0D0D" w:themeColor="text1" w:themeTint="F2"/>
          <w:sz w:val="28"/>
        </w:rPr>
        <w:t>V</w:t>
      </w:r>
      <w:r w:rsidR="00132C39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I</w:t>
      </w:r>
      <w:r w:rsidR="00B4355E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региональной научно-практической </w:t>
      </w:r>
      <w:r w:rsidR="00453D14" w:rsidRPr="004E2EE7">
        <w:rPr>
          <w:rFonts w:ascii="Times New Roman" w:hAnsi="Times New Roman" w:cs="Times New Roman"/>
          <w:color w:val="0D0D0D" w:themeColor="text1" w:themeTint="F2"/>
          <w:sz w:val="28"/>
        </w:rPr>
        <w:t>конференции «</w:t>
      </w:r>
      <w:r w:rsidR="00B4355E" w:rsidRPr="004E2EE7">
        <w:rPr>
          <w:rFonts w:ascii="Times New Roman" w:hAnsi="Times New Roman" w:cs="Times New Roman"/>
          <w:color w:val="0D0D0D" w:themeColor="text1" w:themeTint="F2"/>
          <w:sz w:val="28"/>
        </w:rPr>
        <w:t>Симоновские</w:t>
      </w:r>
      <w:r w:rsidR="00BC543A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чтения»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850E1A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b/>
          <w:color w:val="0D0D0D" w:themeColor="text1" w:themeTint="F2"/>
          <w:sz w:val="28"/>
        </w:rPr>
        <w:t>1. ОБЩИЕ ПОЛОЖЕНИЯ</w:t>
      </w:r>
    </w:p>
    <w:p w:rsidR="00850E1A" w:rsidRPr="004E2EE7" w:rsidRDefault="00850E1A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1.1. Настоящее Положение определяет порядок организации и проведения V</w:t>
      </w:r>
      <w:r w:rsidR="00132C39">
        <w:rPr>
          <w:rFonts w:ascii="Times New Roman" w:hAnsi="Times New Roman" w:cs="Times New Roman"/>
          <w:color w:val="0D0D0D" w:themeColor="text1" w:themeTint="F2"/>
          <w:sz w:val="28"/>
          <w:lang w:val="en-US"/>
        </w:rPr>
        <w:t>I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региональной научно-практической конференции «Симоновские чтения» (далее</w:t>
      </w:r>
      <w:r w:rsidR="00A57AE9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– Конференция).</w:t>
      </w:r>
    </w:p>
    <w:p w:rsidR="004E2EE7" w:rsidRPr="004E2EE7" w:rsidRDefault="00850E1A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1.2. Конференция проводится Городским краеведческим музеем Миасского городского округа (</w:t>
      </w:r>
      <w:r w:rsidR="00A57AE9" w:rsidRPr="004E2EE7">
        <w:rPr>
          <w:rFonts w:ascii="Times New Roman" w:hAnsi="Times New Roman" w:cs="Times New Roman"/>
          <w:color w:val="0D0D0D" w:themeColor="text1" w:themeTint="F2"/>
          <w:sz w:val="28"/>
        </w:rPr>
        <w:t>далее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- Музей), при поддержке </w:t>
      </w:r>
      <w:r w:rsidR="00534578">
        <w:rPr>
          <w:rFonts w:ascii="Times New Roman" w:hAnsi="Times New Roman" w:cs="Times New Roman"/>
          <w:color w:val="0D0D0D" w:themeColor="text1" w:themeTint="F2"/>
          <w:sz w:val="28"/>
        </w:rPr>
        <w:t xml:space="preserve">МКУ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"Управления культуры" Миасского городского округа.</w:t>
      </w:r>
    </w:p>
    <w:p w:rsidR="00850E1A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b/>
          <w:color w:val="0D0D0D" w:themeColor="text1" w:themeTint="F2"/>
          <w:sz w:val="28"/>
        </w:rPr>
        <w:t>2. ЦЕЛИ И ЗАДАЧИ КОНФЕРЕНЦИИ</w:t>
      </w:r>
    </w:p>
    <w:p w:rsidR="00850E1A" w:rsidRPr="004E2EE7" w:rsidRDefault="00830376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2.</w:t>
      </w:r>
      <w:r w:rsidR="00850E1A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1.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Конференция проводится в целях создания условий для развития интеллектуально-тв</w:t>
      </w:r>
      <w:r w:rsidR="0051299D">
        <w:rPr>
          <w:rFonts w:ascii="Times New Roman" w:hAnsi="Times New Roman" w:cs="Times New Roman"/>
          <w:color w:val="0D0D0D" w:themeColor="text1" w:themeTint="F2"/>
          <w:sz w:val="28"/>
        </w:rPr>
        <w:t xml:space="preserve">орческого потенциала краеведов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через исследовательскую деятельность и популяризации краеведческий знаний.</w:t>
      </w:r>
    </w:p>
    <w:p w:rsidR="00453D14" w:rsidRPr="004E2EE7" w:rsidRDefault="00830376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2</w:t>
      </w:r>
      <w:r w:rsidR="00850E1A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.2. </w:t>
      </w:r>
      <w:r w:rsidR="00453D14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Основные задачи </w:t>
      </w:r>
      <w:r w:rsidR="00F35A5B">
        <w:rPr>
          <w:rFonts w:ascii="Times New Roman" w:hAnsi="Times New Roman" w:cs="Times New Roman"/>
          <w:color w:val="0D0D0D" w:themeColor="text1" w:themeTint="F2"/>
          <w:sz w:val="28"/>
        </w:rPr>
        <w:t>К</w:t>
      </w:r>
      <w:r w:rsidR="00453D14" w:rsidRPr="004E2EE7">
        <w:rPr>
          <w:rFonts w:ascii="Times New Roman" w:hAnsi="Times New Roman" w:cs="Times New Roman"/>
          <w:color w:val="0D0D0D" w:themeColor="text1" w:themeTint="F2"/>
          <w:sz w:val="28"/>
        </w:rPr>
        <w:t>онференции:</w:t>
      </w:r>
    </w:p>
    <w:p w:rsidR="00A51B10" w:rsidRPr="004E2EE7" w:rsidRDefault="00A51B10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стимулирование интереса к научно-исследовательской деятельности, через познавательную и творческую активность;</w:t>
      </w:r>
    </w:p>
    <w:p w:rsidR="00453D14" w:rsidRPr="004E2EE7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- </w:t>
      </w:r>
      <w:r w:rsidR="00453D14" w:rsidRPr="004E2EE7">
        <w:rPr>
          <w:rFonts w:ascii="Times New Roman" w:hAnsi="Times New Roman" w:cs="Times New Roman"/>
          <w:color w:val="0D0D0D" w:themeColor="text1" w:themeTint="F2"/>
          <w:sz w:val="28"/>
        </w:rPr>
        <w:t>привлечение общественного внимания к проблемам развития интеллектуального потенциала общес</w:t>
      </w:r>
      <w:r w:rsidR="0046379D">
        <w:rPr>
          <w:rFonts w:ascii="Times New Roman" w:hAnsi="Times New Roman" w:cs="Times New Roman"/>
          <w:color w:val="0D0D0D" w:themeColor="text1" w:themeTint="F2"/>
          <w:sz w:val="28"/>
        </w:rPr>
        <w:t>тва.</w:t>
      </w:r>
    </w:p>
    <w:p w:rsidR="00453D14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b/>
          <w:color w:val="0D0D0D" w:themeColor="text1" w:themeTint="F2"/>
          <w:sz w:val="28"/>
        </w:rPr>
        <w:t>3. ОРГАНИЗАТОРЫ И УЧАСТНИКИ КОНФЕРЕНЦИИ</w:t>
      </w:r>
    </w:p>
    <w:p w:rsidR="00453D14" w:rsidRPr="00F35A5B" w:rsidRDefault="00453D14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F35A5B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Организаторы:</w:t>
      </w:r>
    </w:p>
    <w:p w:rsidR="00453D14" w:rsidRPr="004E2EE7" w:rsidRDefault="00453D14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МКУ «Управление культуры» МГО</w:t>
      </w:r>
    </w:p>
    <w:p w:rsidR="00453D14" w:rsidRPr="004E2EE7" w:rsidRDefault="00453D14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МБУ «Городской краеведческий музей» МГО</w:t>
      </w:r>
    </w:p>
    <w:p w:rsidR="00453D14" w:rsidRPr="00F35A5B" w:rsidRDefault="00453D14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F35A5B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Участники:</w:t>
      </w:r>
    </w:p>
    <w:p w:rsidR="00830376" w:rsidRDefault="008E12D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 xml:space="preserve">Краеведы, сотрудники учреждений культуры и </w:t>
      </w:r>
      <w:r w:rsidR="00740DFC">
        <w:rPr>
          <w:rFonts w:ascii="Times New Roman" w:hAnsi="Times New Roman" w:cs="Times New Roman"/>
          <w:color w:val="0D0D0D" w:themeColor="text1" w:themeTint="F2"/>
          <w:sz w:val="28"/>
        </w:rPr>
        <w:t xml:space="preserve">легальных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общественных организаций, </w:t>
      </w:r>
      <w:r w:rsidR="00740DFC" w:rsidRPr="004E2EE7">
        <w:rPr>
          <w:rFonts w:ascii="Times New Roman" w:hAnsi="Times New Roman" w:cs="Times New Roman"/>
          <w:color w:val="0D0D0D" w:themeColor="text1" w:themeTint="F2"/>
          <w:sz w:val="28"/>
        </w:rPr>
        <w:t>преподаватели образовательных учреждений высшего, среднего и начального профессионального образования</w:t>
      </w:r>
      <w:r w:rsidR="00740DFC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474DB1">
        <w:rPr>
          <w:rFonts w:ascii="Times New Roman" w:hAnsi="Times New Roman" w:cs="Times New Roman"/>
          <w:color w:val="0D0D0D" w:themeColor="text1" w:themeTint="F2"/>
          <w:sz w:val="28"/>
        </w:rPr>
        <w:t xml:space="preserve">Миасского городского округа, </w:t>
      </w:r>
      <w:r w:rsidR="00A146AA">
        <w:rPr>
          <w:rFonts w:ascii="Times New Roman" w:hAnsi="Times New Roman" w:cs="Times New Roman"/>
          <w:color w:val="0D0D0D" w:themeColor="text1" w:themeTint="F2"/>
          <w:sz w:val="28"/>
        </w:rPr>
        <w:t xml:space="preserve">населенных пунктов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Челябинской области и</w:t>
      </w:r>
      <w:r w:rsidR="00830376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иных регионов.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3.1. К участию в Конференции приглашаются: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сотрудники музеев;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предста</w:t>
      </w:r>
      <w:r w:rsidR="00132C39">
        <w:rPr>
          <w:rFonts w:ascii="Times New Roman" w:hAnsi="Times New Roman" w:cs="Times New Roman"/>
          <w:color w:val="0D0D0D" w:themeColor="text1" w:themeTint="F2"/>
          <w:sz w:val="28"/>
        </w:rPr>
        <w:t xml:space="preserve">вители </w:t>
      </w:r>
      <w:r w:rsidR="00740DFC">
        <w:rPr>
          <w:rFonts w:ascii="Times New Roman" w:hAnsi="Times New Roman" w:cs="Times New Roman"/>
          <w:color w:val="0D0D0D" w:themeColor="text1" w:themeTint="F2"/>
          <w:sz w:val="28"/>
        </w:rPr>
        <w:t xml:space="preserve">легальных </w:t>
      </w:r>
      <w:r w:rsidR="00132C39">
        <w:rPr>
          <w:rFonts w:ascii="Times New Roman" w:hAnsi="Times New Roman" w:cs="Times New Roman"/>
          <w:color w:val="0D0D0D" w:themeColor="text1" w:themeTint="F2"/>
          <w:sz w:val="28"/>
        </w:rPr>
        <w:t>общественных организаций;</w:t>
      </w:r>
    </w:p>
    <w:p w:rsidR="004E2EE7" w:rsidRPr="004E2EE7" w:rsidRDefault="004E2EE7" w:rsidP="0002443B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преподаватели образовательных учреждений высшего, среднего и начального профессионального образования;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педагогические работники общеобразовательных учреждений;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педагоги системы дополнительного образования;</w:t>
      </w:r>
    </w:p>
    <w:p w:rsidR="004E2EE7" w:rsidRPr="004E2EE7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студенты.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b/>
          <w:color w:val="0D0D0D" w:themeColor="text1" w:themeTint="F2"/>
          <w:sz w:val="28"/>
        </w:rPr>
        <w:t>4. ОСНОВНЫЕ НАПРАВЛЕНИЯ РАБОТЫ КОНФЕРЕНЦИИ</w:t>
      </w:r>
    </w:p>
    <w:p w:rsidR="0051299D" w:rsidRPr="0051299D" w:rsidRDefault="0051299D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 w:rsidRPr="0051299D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Летопись родного края:</w:t>
      </w:r>
    </w:p>
    <w:p w:rsidR="00740DFC" w:rsidRPr="004E2EE7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Краеведение;</w:t>
      </w:r>
    </w:p>
    <w:p w:rsidR="0051299D" w:rsidRPr="004E2EE7" w:rsidRDefault="0051299D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46379D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740DFC">
        <w:rPr>
          <w:rFonts w:ascii="Times New Roman" w:hAnsi="Times New Roman" w:cs="Times New Roman"/>
          <w:color w:val="0D0D0D" w:themeColor="text1" w:themeTint="F2"/>
          <w:sz w:val="28"/>
        </w:rPr>
        <w:t>Миасс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в 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различные исторические периоды;</w:t>
      </w:r>
    </w:p>
    <w:p w:rsidR="0051299D" w:rsidRPr="004E2EE7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51299D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Древние вехи истории;</w:t>
      </w:r>
    </w:p>
    <w:p w:rsidR="0051299D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С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овременная история.</w:t>
      </w:r>
    </w:p>
    <w:p w:rsidR="0051299D" w:rsidRPr="0051299D" w:rsidRDefault="00D71052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Люди и судьбы:</w:t>
      </w:r>
    </w:p>
    <w:p w:rsidR="0051299D" w:rsidRPr="004E2EE7" w:rsidRDefault="0051299D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- Известные люди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Миасса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;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</w:p>
    <w:p w:rsidR="0051299D" w:rsidRPr="004E2EE7" w:rsidRDefault="00D71052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Забытые имена;</w:t>
      </w:r>
    </w:p>
    <w:p w:rsidR="0051299D" w:rsidRPr="004E2EE7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 xml:space="preserve"> Родословие;</w:t>
      </w:r>
    </w:p>
    <w:p w:rsidR="0051299D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 xml:space="preserve"> Персоналии.</w:t>
      </w:r>
    </w:p>
    <w:p w:rsidR="0051299D" w:rsidRPr="0051299D" w:rsidRDefault="0051299D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 w:rsidRPr="0051299D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Культурное наследие родного края:</w:t>
      </w:r>
    </w:p>
    <w:p w:rsidR="00740DFC" w:rsidRPr="004E2EE7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Региональная культура;</w:t>
      </w:r>
    </w:p>
    <w:p w:rsidR="00740DFC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К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ультурная жизнь Миасса от основания до сегодняшнего дня;</w:t>
      </w:r>
    </w:p>
    <w:p w:rsidR="0051299D" w:rsidRPr="004E2EE7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51299D"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Этнография;</w:t>
      </w:r>
    </w:p>
    <w:p w:rsidR="0048634A" w:rsidRPr="004E2EE7" w:rsidRDefault="00132C39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 xml:space="preserve"> Т</w:t>
      </w:r>
      <w:r w:rsidR="0048634A" w:rsidRPr="004E2EE7">
        <w:rPr>
          <w:rFonts w:ascii="Times New Roman" w:hAnsi="Times New Roman" w:cs="Times New Roman"/>
          <w:color w:val="0D0D0D" w:themeColor="text1" w:themeTint="F2"/>
          <w:sz w:val="28"/>
        </w:rPr>
        <w:t>ворч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ество писателей и поэтов Миасса.</w:t>
      </w:r>
    </w:p>
    <w:p w:rsidR="00966C9D" w:rsidRDefault="00966C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br w:type="page"/>
      </w:r>
    </w:p>
    <w:p w:rsidR="00740DFC" w:rsidRPr="0051299D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 w:rsidRPr="0051299D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lastRenderedPageBreak/>
        <w:t>Краеведение, экология:</w:t>
      </w:r>
    </w:p>
    <w:p w:rsidR="00740DFC" w:rsidRPr="004E2EE7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Краеведы-исследователи Миасса;</w:t>
      </w:r>
    </w:p>
    <w:p w:rsidR="00740DFC" w:rsidRPr="00D71052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Заповедные места Урала</w:t>
      </w:r>
      <w:r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740DFC" w:rsidRPr="00D71052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Край и экология</w:t>
      </w:r>
      <w:r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740DFC" w:rsidRDefault="00740DFC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Экологический туризм</w:t>
      </w:r>
      <w:r w:rsidR="008A6423">
        <w:rPr>
          <w:rFonts w:ascii="Times New Roman" w:hAnsi="Times New Roman" w:cs="Times New Roman"/>
          <w:sz w:val="28"/>
        </w:rPr>
        <w:t>;</w:t>
      </w:r>
    </w:p>
    <w:p w:rsidR="008A6423" w:rsidRPr="0002443B" w:rsidRDefault="008A6423" w:rsidP="00740D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Промышленный туризм.</w:t>
      </w:r>
    </w:p>
    <w:p w:rsidR="004E2EE7" w:rsidRPr="0051299D" w:rsidRDefault="00D71052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Музей и школ</w:t>
      </w:r>
      <w:r w:rsidR="00305AC2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а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:</w:t>
      </w:r>
    </w:p>
    <w:p w:rsidR="004E2EE7" w:rsidRPr="004E2EE7" w:rsidRDefault="004E2EE7" w:rsidP="000244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="00132C39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Место музея в систем</w:t>
      </w:r>
      <w:r w:rsidR="00D71052">
        <w:rPr>
          <w:rFonts w:ascii="Times New Roman" w:hAnsi="Times New Roman" w:cs="Times New Roman"/>
          <w:color w:val="0D0D0D" w:themeColor="text1" w:themeTint="F2"/>
          <w:sz w:val="28"/>
        </w:rPr>
        <w:t>е наук, образования и культуры;</w:t>
      </w:r>
    </w:p>
    <w:p w:rsidR="00740DFC" w:rsidRDefault="004E2EE7" w:rsidP="0002443B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- Внедрение </w:t>
      </w:r>
      <w:r w:rsidR="00740DFC">
        <w:rPr>
          <w:rFonts w:ascii="Times New Roman" w:hAnsi="Times New Roman" w:cs="Times New Roman"/>
          <w:color w:val="0D0D0D" w:themeColor="text1" w:themeTint="F2"/>
          <w:sz w:val="28"/>
        </w:rPr>
        <w:t xml:space="preserve">инновационных форм работы </w:t>
      </w:r>
      <w:r w:rsidR="00740DFC" w:rsidRPr="004E2EE7">
        <w:rPr>
          <w:rFonts w:ascii="Times New Roman" w:hAnsi="Times New Roman" w:cs="Times New Roman"/>
          <w:color w:val="0D0D0D" w:themeColor="text1" w:themeTint="F2"/>
          <w:sz w:val="28"/>
        </w:rPr>
        <w:t>в музейную практику</w:t>
      </w:r>
      <w:r w:rsidR="00740DFC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51299D" w:rsidRPr="004E2EE7" w:rsidRDefault="00740DFC" w:rsidP="0002443B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- Внедрение </w:t>
      </w:r>
      <w:r w:rsidR="004E2EE7" w:rsidRPr="004E2EE7">
        <w:rPr>
          <w:rFonts w:ascii="Times New Roman" w:hAnsi="Times New Roman" w:cs="Times New Roman"/>
          <w:color w:val="0D0D0D" w:themeColor="text1" w:themeTint="F2"/>
          <w:sz w:val="28"/>
        </w:rPr>
        <w:t>современных информационных технологий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в музейной работе</w:t>
      </w:r>
      <w:r w:rsidR="004E2EE7" w:rsidRPr="004E2EE7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85D8B" w:rsidRPr="00D71052" w:rsidRDefault="00985D8B" w:rsidP="0002443B">
      <w:p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5. УСЛОВИЯ И ПОРЯДОК ПРОВЕДЕНИЯ КОНФЕРЕНЦИИ</w:t>
      </w:r>
    </w:p>
    <w:p w:rsidR="00985D8B" w:rsidRPr="00D71052" w:rsidRDefault="0048634A" w:rsidP="0002443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D71052">
        <w:rPr>
          <w:color w:val="0D0D0D" w:themeColor="text1" w:themeTint="F2"/>
          <w:sz w:val="28"/>
          <w:szCs w:val="28"/>
        </w:rPr>
        <w:t xml:space="preserve">5.1. </w:t>
      </w:r>
      <w:r w:rsidR="00132C39">
        <w:rPr>
          <w:color w:val="0D0D0D" w:themeColor="text1" w:themeTint="F2"/>
          <w:sz w:val="28"/>
          <w:szCs w:val="28"/>
        </w:rPr>
        <w:t>Для участия в</w:t>
      </w:r>
      <w:r w:rsidRPr="00D71052">
        <w:rPr>
          <w:color w:val="0D0D0D" w:themeColor="text1" w:themeTint="F2"/>
          <w:sz w:val="28"/>
          <w:szCs w:val="28"/>
        </w:rPr>
        <w:t xml:space="preserve"> Конференции предлагае</w:t>
      </w:r>
      <w:r w:rsidR="00985D8B" w:rsidRPr="00D71052">
        <w:rPr>
          <w:color w:val="0D0D0D" w:themeColor="text1" w:themeTint="F2"/>
          <w:sz w:val="28"/>
          <w:szCs w:val="28"/>
        </w:rPr>
        <w:t xml:space="preserve">тся </w:t>
      </w:r>
      <w:r w:rsidRPr="00D71052">
        <w:rPr>
          <w:color w:val="0D0D0D" w:themeColor="text1" w:themeTint="F2"/>
          <w:sz w:val="28"/>
          <w:szCs w:val="28"/>
        </w:rPr>
        <w:t>очная форма</w:t>
      </w:r>
      <w:r w:rsidR="00985D8B" w:rsidRPr="00D71052">
        <w:rPr>
          <w:color w:val="0D0D0D" w:themeColor="text1" w:themeTint="F2"/>
          <w:sz w:val="28"/>
          <w:szCs w:val="28"/>
        </w:rPr>
        <w:t xml:space="preserve"> - выступление с докладом на одной из секций </w:t>
      </w:r>
      <w:r w:rsidR="00404AE4" w:rsidRPr="00D71052">
        <w:rPr>
          <w:color w:val="0D0D0D" w:themeColor="text1" w:themeTint="F2"/>
          <w:sz w:val="28"/>
          <w:szCs w:val="28"/>
        </w:rPr>
        <w:t>К</w:t>
      </w:r>
      <w:r w:rsidR="00985D8B" w:rsidRPr="00D71052">
        <w:rPr>
          <w:color w:val="0D0D0D" w:themeColor="text1" w:themeTint="F2"/>
          <w:sz w:val="28"/>
          <w:szCs w:val="28"/>
        </w:rPr>
        <w:t>онференции.</w:t>
      </w:r>
    </w:p>
    <w:p w:rsidR="00411801" w:rsidRPr="00D71052" w:rsidRDefault="0048634A" w:rsidP="0002443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D71052">
        <w:rPr>
          <w:color w:val="0D0D0D" w:themeColor="text1" w:themeTint="F2"/>
          <w:sz w:val="28"/>
          <w:szCs w:val="28"/>
        </w:rPr>
        <w:t>5.2</w:t>
      </w:r>
      <w:r w:rsidR="00411801" w:rsidRPr="00D71052">
        <w:rPr>
          <w:color w:val="0D0D0D" w:themeColor="text1" w:themeTint="F2"/>
          <w:sz w:val="28"/>
          <w:szCs w:val="28"/>
        </w:rPr>
        <w:t>. Для участия необходимо</w:t>
      </w:r>
      <w:r w:rsidR="00132C39">
        <w:rPr>
          <w:color w:val="0D0D0D" w:themeColor="text1" w:themeTint="F2"/>
          <w:sz w:val="28"/>
          <w:szCs w:val="28"/>
        </w:rPr>
        <w:t xml:space="preserve"> подать</w:t>
      </w:r>
      <w:r w:rsidR="00411801" w:rsidRPr="00D71052">
        <w:rPr>
          <w:color w:val="0D0D0D" w:themeColor="text1" w:themeTint="F2"/>
          <w:sz w:val="28"/>
          <w:szCs w:val="28"/>
        </w:rPr>
        <w:t xml:space="preserve"> заявку установленного образца (Приложение 1) и </w:t>
      </w:r>
      <w:r w:rsidR="00740DFC">
        <w:rPr>
          <w:color w:val="0D0D0D" w:themeColor="text1" w:themeTint="F2"/>
          <w:sz w:val="28"/>
          <w:szCs w:val="28"/>
        </w:rPr>
        <w:t>выслать статью в электронном виде, оформленную в соответствии с требованиями</w:t>
      </w:r>
      <w:r w:rsidR="003A172F" w:rsidRPr="00D71052">
        <w:rPr>
          <w:color w:val="0D0D0D" w:themeColor="text1" w:themeTint="F2"/>
          <w:sz w:val="28"/>
          <w:szCs w:val="28"/>
        </w:rPr>
        <w:t xml:space="preserve"> (Приложение 2)</w:t>
      </w:r>
      <w:r w:rsidR="00411801" w:rsidRPr="00D71052">
        <w:rPr>
          <w:color w:val="0D0D0D" w:themeColor="text1" w:themeTint="F2"/>
          <w:sz w:val="28"/>
          <w:szCs w:val="28"/>
        </w:rPr>
        <w:t xml:space="preserve"> на электронный адрес:</w:t>
      </w:r>
      <w:r w:rsidR="00132C39">
        <w:rPr>
          <w:color w:val="0D0D0D" w:themeColor="text1" w:themeTint="F2"/>
          <w:sz w:val="28"/>
          <w:szCs w:val="28"/>
        </w:rPr>
        <w:t xml:space="preserve"> </w:t>
      </w:r>
      <w:r w:rsidRPr="00D71052">
        <w:rPr>
          <w:color w:val="0D0D0D" w:themeColor="text1" w:themeTint="F2"/>
          <w:sz w:val="28"/>
          <w:szCs w:val="28"/>
        </w:rPr>
        <w:t>muzey-miass@yandex.ru</w:t>
      </w:r>
      <w:r w:rsidR="00132C39">
        <w:rPr>
          <w:color w:val="0D0D0D" w:themeColor="text1" w:themeTint="F2"/>
          <w:sz w:val="28"/>
          <w:szCs w:val="28"/>
        </w:rPr>
        <w:t xml:space="preserve"> </w:t>
      </w:r>
      <w:r w:rsidRPr="00D71052">
        <w:rPr>
          <w:color w:val="0D0D0D" w:themeColor="text1" w:themeTint="F2"/>
          <w:sz w:val="28"/>
          <w:szCs w:val="28"/>
        </w:rPr>
        <w:t>с пометкой</w:t>
      </w:r>
      <w:r w:rsidR="00411801" w:rsidRPr="00D71052">
        <w:rPr>
          <w:color w:val="0D0D0D" w:themeColor="text1" w:themeTint="F2"/>
          <w:sz w:val="28"/>
          <w:szCs w:val="28"/>
        </w:rPr>
        <w:t xml:space="preserve"> «</w:t>
      </w:r>
      <w:r w:rsidRPr="00D71052">
        <w:rPr>
          <w:color w:val="0D0D0D" w:themeColor="text1" w:themeTint="F2"/>
          <w:sz w:val="28"/>
          <w:szCs w:val="28"/>
        </w:rPr>
        <w:t xml:space="preserve">Симоновские </w:t>
      </w:r>
      <w:r w:rsidR="00411801" w:rsidRPr="00D71052">
        <w:rPr>
          <w:color w:val="0D0D0D" w:themeColor="text1" w:themeTint="F2"/>
          <w:sz w:val="28"/>
          <w:szCs w:val="28"/>
        </w:rPr>
        <w:t>чтения». Прием заявок осуществляется</w:t>
      </w:r>
      <w:r w:rsidR="00132C39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>до</w:t>
      </w:r>
      <w:r w:rsidR="00132C39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E86568">
        <w:rPr>
          <w:b/>
          <w:bCs/>
          <w:color w:val="0D0D0D" w:themeColor="text1" w:themeTint="F2"/>
          <w:sz w:val="28"/>
          <w:szCs w:val="28"/>
        </w:rPr>
        <w:t>13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F35A5B" w:rsidRPr="00D71052">
        <w:rPr>
          <w:b/>
          <w:bCs/>
          <w:color w:val="0D0D0D" w:themeColor="text1" w:themeTint="F2"/>
          <w:sz w:val="28"/>
          <w:szCs w:val="28"/>
        </w:rPr>
        <w:t>апреля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 xml:space="preserve"> 201</w:t>
      </w:r>
      <w:r w:rsidR="00F35A5B" w:rsidRPr="00D71052">
        <w:rPr>
          <w:b/>
          <w:bCs/>
          <w:color w:val="0D0D0D" w:themeColor="text1" w:themeTint="F2"/>
          <w:sz w:val="28"/>
          <w:szCs w:val="28"/>
        </w:rPr>
        <w:t>8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 xml:space="preserve"> года.</w:t>
      </w:r>
    </w:p>
    <w:p w:rsidR="00411801" w:rsidRPr="00D71052" w:rsidRDefault="00F35A5B" w:rsidP="0002443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D71052">
        <w:rPr>
          <w:color w:val="0D0D0D" w:themeColor="text1" w:themeTint="F2"/>
          <w:sz w:val="28"/>
          <w:szCs w:val="28"/>
        </w:rPr>
        <w:t>5.3.</w:t>
      </w:r>
      <w:r w:rsidR="00411801" w:rsidRPr="00D71052">
        <w:rPr>
          <w:color w:val="0D0D0D" w:themeColor="text1" w:themeTint="F2"/>
          <w:sz w:val="28"/>
          <w:szCs w:val="28"/>
        </w:rPr>
        <w:t xml:space="preserve"> Конференция будет проходить</w:t>
      </w:r>
      <w:r w:rsidR="00132C39">
        <w:rPr>
          <w:color w:val="0D0D0D" w:themeColor="text1" w:themeTint="F2"/>
          <w:sz w:val="28"/>
          <w:szCs w:val="28"/>
        </w:rPr>
        <w:t xml:space="preserve"> </w:t>
      </w:r>
      <w:r w:rsidR="00E86568">
        <w:rPr>
          <w:b/>
          <w:bCs/>
          <w:color w:val="0D0D0D" w:themeColor="text1" w:themeTint="F2"/>
          <w:sz w:val="28"/>
          <w:szCs w:val="28"/>
        </w:rPr>
        <w:t xml:space="preserve">20 </w:t>
      </w:r>
      <w:r w:rsidRPr="00D71052">
        <w:rPr>
          <w:b/>
          <w:bCs/>
          <w:color w:val="0D0D0D" w:themeColor="text1" w:themeTint="F2"/>
          <w:sz w:val="28"/>
          <w:szCs w:val="28"/>
        </w:rPr>
        <w:t>апреля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 xml:space="preserve"> 201</w:t>
      </w:r>
      <w:r w:rsidRPr="00D71052">
        <w:rPr>
          <w:b/>
          <w:bCs/>
          <w:color w:val="0D0D0D" w:themeColor="text1" w:themeTint="F2"/>
          <w:sz w:val="28"/>
          <w:szCs w:val="28"/>
        </w:rPr>
        <w:t>8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 xml:space="preserve"> года в 1</w:t>
      </w:r>
      <w:r w:rsidR="0007492F">
        <w:rPr>
          <w:b/>
          <w:bCs/>
          <w:color w:val="0D0D0D" w:themeColor="text1" w:themeTint="F2"/>
          <w:sz w:val="28"/>
          <w:szCs w:val="28"/>
        </w:rPr>
        <w:t>0</w:t>
      </w:r>
      <w:r w:rsidR="00411801" w:rsidRPr="00D71052">
        <w:rPr>
          <w:b/>
          <w:bCs/>
          <w:color w:val="0D0D0D" w:themeColor="text1" w:themeTint="F2"/>
          <w:sz w:val="28"/>
          <w:szCs w:val="28"/>
        </w:rPr>
        <w:t xml:space="preserve">.00 в </w:t>
      </w:r>
      <w:r w:rsidRPr="00D71052">
        <w:rPr>
          <w:b/>
          <w:bCs/>
          <w:color w:val="0D0D0D" w:themeColor="text1" w:themeTint="F2"/>
          <w:sz w:val="28"/>
          <w:szCs w:val="28"/>
        </w:rPr>
        <w:t>Музее</w:t>
      </w:r>
      <w:r w:rsidR="00411801" w:rsidRPr="00D71052">
        <w:rPr>
          <w:color w:val="0D0D0D" w:themeColor="text1" w:themeTint="F2"/>
          <w:sz w:val="28"/>
          <w:szCs w:val="28"/>
        </w:rPr>
        <w:t>. Регистрация участников проходит в</w:t>
      </w:r>
      <w:r w:rsidR="0007492F">
        <w:rPr>
          <w:color w:val="0D0D0D" w:themeColor="text1" w:themeTint="F2"/>
          <w:sz w:val="28"/>
          <w:szCs w:val="28"/>
        </w:rPr>
        <w:t xml:space="preserve"> день проведения конференции с 9</w:t>
      </w:r>
      <w:r w:rsidR="00411801" w:rsidRPr="00D71052">
        <w:rPr>
          <w:color w:val="0D0D0D" w:themeColor="text1" w:themeTint="F2"/>
          <w:sz w:val="28"/>
          <w:szCs w:val="28"/>
        </w:rPr>
        <w:t>.00 до 1</w:t>
      </w:r>
      <w:r w:rsidR="0007492F">
        <w:rPr>
          <w:color w:val="0D0D0D" w:themeColor="text1" w:themeTint="F2"/>
          <w:sz w:val="28"/>
          <w:szCs w:val="28"/>
        </w:rPr>
        <w:t>0</w:t>
      </w:r>
      <w:r w:rsidR="00411801" w:rsidRPr="00D71052">
        <w:rPr>
          <w:color w:val="0D0D0D" w:themeColor="text1" w:themeTint="F2"/>
          <w:sz w:val="28"/>
          <w:szCs w:val="28"/>
        </w:rPr>
        <w:t>.00.</w:t>
      </w:r>
    </w:p>
    <w:p w:rsidR="00D71052" w:rsidRDefault="00F35A5B" w:rsidP="0002443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D0D0D" w:themeColor="text1" w:themeTint="F2"/>
          <w:sz w:val="28"/>
        </w:rPr>
      </w:pPr>
      <w:r w:rsidRPr="00D71052">
        <w:rPr>
          <w:color w:val="0D0D0D" w:themeColor="text1" w:themeTint="F2"/>
          <w:sz w:val="28"/>
          <w:szCs w:val="28"/>
        </w:rPr>
        <w:t>5.4.</w:t>
      </w:r>
      <w:r w:rsidR="00411801" w:rsidRPr="00D71052">
        <w:rPr>
          <w:color w:val="0D0D0D" w:themeColor="text1" w:themeTint="F2"/>
          <w:sz w:val="28"/>
          <w:szCs w:val="28"/>
        </w:rPr>
        <w:t xml:space="preserve"> </w:t>
      </w:r>
      <w:r w:rsidR="0001346A" w:rsidRPr="00D71052">
        <w:rPr>
          <w:color w:val="0D0D0D" w:themeColor="text1" w:themeTint="F2"/>
          <w:sz w:val="28"/>
          <w:szCs w:val="28"/>
        </w:rPr>
        <w:t xml:space="preserve">Регламент </w:t>
      </w:r>
      <w:r w:rsidR="0001346A">
        <w:rPr>
          <w:color w:val="0D0D0D" w:themeColor="text1" w:themeTint="F2"/>
          <w:sz w:val="28"/>
          <w:szCs w:val="28"/>
        </w:rPr>
        <w:t>п</w:t>
      </w:r>
      <w:r w:rsidRPr="00D71052">
        <w:rPr>
          <w:color w:val="0D0D0D" w:themeColor="text1" w:themeTint="F2"/>
          <w:sz w:val="28"/>
          <w:szCs w:val="28"/>
        </w:rPr>
        <w:t>ублично</w:t>
      </w:r>
      <w:r w:rsidR="0001346A">
        <w:rPr>
          <w:color w:val="0D0D0D" w:themeColor="text1" w:themeTint="F2"/>
          <w:sz w:val="28"/>
          <w:szCs w:val="28"/>
        </w:rPr>
        <w:t>го</w:t>
      </w:r>
      <w:r w:rsidRPr="00D71052">
        <w:rPr>
          <w:color w:val="0D0D0D" w:themeColor="text1" w:themeTint="F2"/>
          <w:sz w:val="28"/>
          <w:szCs w:val="28"/>
        </w:rPr>
        <w:t xml:space="preserve"> выступлени</w:t>
      </w:r>
      <w:r w:rsidR="0001346A">
        <w:rPr>
          <w:color w:val="0D0D0D" w:themeColor="text1" w:themeTint="F2"/>
          <w:sz w:val="28"/>
          <w:szCs w:val="28"/>
        </w:rPr>
        <w:t>я</w:t>
      </w:r>
      <w:r w:rsidRPr="00D71052">
        <w:rPr>
          <w:color w:val="0D0D0D" w:themeColor="text1" w:themeTint="F2"/>
          <w:sz w:val="28"/>
          <w:szCs w:val="28"/>
        </w:rPr>
        <w:t xml:space="preserve"> на Конференции </w:t>
      </w:r>
      <w:r w:rsidR="00411801" w:rsidRPr="00D71052">
        <w:rPr>
          <w:color w:val="0D0D0D" w:themeColor="text1" w:themeTint="F2"/>
          <w:sz w:val="28"/>
          <w:szCs w:val="28"/>
        </w:rPr>
        <w:t xml:space="preserve">по результатам собственной </w:t>
      </w:r>
      <w:r w:rsidR="0001346A">
        <w:rPr>
          <w:color w:val="0D0D0D" w:themeColor="text1" w:themeTint="F2"/>
          <w:sz w:val="28"/>
          <w:szCs w:val="28"/>
        </w:rPr>
        <w:t xml:space="preserve">исследовательской деятельности </w:t>
      </w:r>
      <w:r w:rsidR="00411801" w:rsidRPr="00D71052">
        <w:rPr>
          <w:color w:val="0D0D0D" w:themeColor="text1" w:themeTint="F2"/>
          <w:sz w:val="28"/>
          <w:szCs w:val="28"/>
        </w:rPr>
        <w:t>- 8 минут (5 минут - доклад, 3 минуты - вопросы к докладчику).</w:t>
      </w:r>
      <w:r w:rsidR="00411801" w:rsidRPr="00D71052">
        <w:rPr>
          <w:b/>
          <w:bCs/>
          <w:color w:val="0D0D0D" w:themeColor="text1" w:themeTint="F2"/>
          <w:sz w:val="28"/>
        </w:rPr>
        <w:t> </w:t>
      </w:r>
    </w:p>
    <w:p w:rsidR="00D71052" w:rsidRPr="00D71052" w:rsidRDefault="00D71052" w:rsidP="0002443B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Arial" w:hAnsi="Arial" w:cs="Arial"/>
          <w:color w:val="0D0D0D" w:themeColor="text1" w:themeTint="F2"/>
          <w:sz w:val="14"/>
          <w:szCs w:val="14"/>
        </w:rPr>
      </w:pPr>
    </w:p>
    <w:p w:rsidR="00453D14" w:rsidRDefault="00453D14" w:rsidP="0002443B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 xml:space="preserve">Контактные </w:t>
      </w:r>
      <w:r w:rsidR="0007492F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данные</w:t>
      </w: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:</w:t>
      </w:r>
    </w:p>
    <w:p w:rsidR="0007492F" w:rsidRPr="00D71052" w:rsidRDefault="0002443B" w:rsidP="0002443B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г. Миасс, ул. Пушкина, 8</w:t>
      </w:r>
    </w:p>
    <w:p w:rsidR="00453D14" w:rsidRPr="00D71052" w:rsidRDefault="0007492F" w:rsidP="0002443B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8 (3513) 57-80-44 </w:t>
      </w:r>
      <w:r w:rsidR="00453D14" w:rsidRPr="00D71052">
        <w:rPr>
          <w:rFonts w:ascii="Times New Roman" w:eastAsia="Times New Roman" w:hAnsi="Times New Roman" w:cs="Times New Roman"/>
          <w:color w:val="0D0D0D" w:themeColor="text1" w:themeTint="F2"/>
          <w:sz w:val="28"/>
        </w:rPr>
        <w:t>(ст. научный сотрудник Баннова Дарья Владимировна</w:t>
      </w:r>
      <w:r w:rsidR="008A6423">
        <w:rPr>
          <w:rFonts w:ascii="Times New Roman" w:eastAsia="Times New Roman" w:hAnsi="Times New Roman" w:cs="Times New Roman"/>
          <w:color w:val="0D0D0D" w:themeColor="text1" w:themeTint="F2"/>
          <w:sz w:val="28"/>
        </w:rPr>
        <w:t>, научный сотрудник Овчинникова Анастасия Сергеевна</w:t>
      </w:r>
      <w:r w:rsidR="00453D14" w:rsidRPr="00D71052">
        <w:rPr>
          <w:rFonts w:ascii="Times New Roman" w:eastAsia="Times New Roman" w:hAnsi="Times New Roman" w:cs="Times New Roman"/>
          <w:color w:val="0D0D0D" w:themeColor="text1" w:themeTint="F2"/>
          <w:sz w:val="28"/>
        </w:rPr>
        <w:t>).</w:t>
      </w:r>
      <w:r w:rsidR="008E12D9"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 xml:space="preserve"> </w:t>
      </w:r>
    </w:p>
    <w:p w:rsidR="00453D14" w:rsidRPr="0002443B" w:rsidRDefault="0002443B" w:rsidP="0002443B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8A6423">
        <w:rPr>
          <w:rFonts w:ascii="Times New Roman" w:eastAsia="Times New Roman" w:hAnsi="Times New Roman" w:cs="Times New Roman"/>
          <w:b/>
          <w:sz w:val="28"/>
          <w:lang w:val="en-US"/>
        </w:rPr>
        <w:t>e-mail:</w:t>
      </w:r>
      <w:r w:rsidRPr="0002443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07492F" w:rsidRPr="0002443B">
        <w:rPr>
          <w:rFonts w:ascii="Times New Roman" w:eastAsia="Times New Roman" w:hAnsi="Times New Roman" w:cs="Times New Roman"/>
          <w:sz w:val="28"/>
          <w:lang w:val="en-US"/>
        </w:rPr>
        <w:t>muzey-miass@yandex.ru</w:t>
      </w:r>
    </w:p>
    <w:p w:rsidR="00EB7E12" w:rsidRPr="00B03DB5" w:rsidRDefault="00066BBE" w:rsidP="00B03DB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  <w:r w:rsidRPr="00B03DB5">
        <w:rPr>
          <w:rFonts w:ascii="Times New Roman" w:eastAsia="Times New Roman" w:hAnsi="Times New Roman" w:cs="Times New Roman"/>
          <w:b/>
          <w:sz w:val="28"/>
        </w:rPr>
        <w:lastRenderedPageBreak/>
        <w:t>Приложение 1</w:t>
      </w:r>
    </w:p>
    <w:p w:rsidR="00B03DB5" w:rsidRDefault="00B03DB5" w:rsidP="00B03DB5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EB7E12" w:rsidRPr="00B03DB5" w:rsidRDefault="00EB7E12" w:rsidP="00B03DB5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B03DB5">
        <w:rPr>
          <w:b/>
          <w:bCs/>
          <w:color w:val="000000"/>
          <w:sz w:val="28"/>
          <w:szCs w:val="28"/>
        </w:rPr>
        <w:t>Заявка на участие</w:t>
      </w:r>
    </w:p>
    <w:p w:rsidR="00B03DB5" w:rsidRPr="00B03DB5" w:rsidRDefault="00B03DB5" w:rsidP="00B03DB5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V</w:t>
      </w:r>
      <w:r w:rsidRPr="00B03DB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B03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региональной научно-практической конференции </w:t>
      </w:r>
    </w:p>
    <w:p w:rsidR="00B03DB5" w:rsidRPr="00B03DB5" w:rsidRDefault="00B03DB5" w:rsidP="00B03DB5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03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«Симоновские чтения»</w:t>
      </w:r>
    </w:p>
    <w:p w:rsidR="00B03DB5" w:rsidRDefault="00B03DB5" w:rsidP="00B03DB5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</w:p>
    <w:tbl>
      <w:tblPr>
        <w:tblStyle w:val="ae"/>
        <w:tblW w:w="9889" w:type="dxa"/>
        <w:tblLook w:val="04A0"/>
      </w:tblPr>
      <w:tblGrid>
        <w:gridCol w:w="1242"/>
        <w:gridCol w:w="2551"/>
        <w:gridCol w:w="1878"/>
        <w:gridCol w:w="2008"/>
        <w:gridCol w:w="2210"/>
      </w:tblGrid>
      <w:tr w:rsidR="00EB7E12" w:rsidRPr="00EB7E12" w:rsidTr="00EB7E12">
        <w:tc>
          <w:tcPr>
            <w:tcW w:w="1242" w:type="dxa"/>
          </w:tcPr>
          <w:p w:rsidR="00EB7E12" w:rsidRPr="00EB7E12" w:rsidRDefault="00EB7E12" w:rsidP="00EB7E12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Ф.И.О.</w:t>
            </w:r>
          </w:p>
        </w:tc>
        <w:tc>
          <w:tcPr>
            <w:tcW w:w="2551" w:type="dxa"/>
          </w:tcPr>
          <w:p w:rsidR="00EB7E12" w:rsidRPr="00EB7E12" w:rsidRDefault="00EB7E12" w:rsidP="00EB7E12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Место работы, должность, ученая степень/звание</w:t>
            </w:r>
          </w:p>
        </w:tc>
        <w:tc>
          <w:tcPr>
            <w:tcW w:w="1878" w:type="dxa"/>
          </w:tcPr>
          <w:p w:rsidR="00EB7E12" w:rsidRPr="00EB7E12" w:rsidRDefault="00EB7E12" w:rsidP="00EB7E12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Тема доклада</w:t>
            </w:r>
          </w:p>
        </w:tc>
        <w:tc>
          <w:tcPr>
            <w:tcW w:w="2008" w:type="dxa"/>
          </w:tcPr>
          <w:p w:rsidR="00EB7E12" w:rsidRPr="00EB7E12" w:rsidRDefault="00EB7E12" w:rsidP="00EB7E12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color w:val="000000"/>
                <w:sz w:val="26"/>
              </w:rPr>
              <w:t>Техобеспечение доклада</w:t>
            </w:r>
          </w:p>
        </w:tc>
        <w:tc>
          <w:tcPr>
            <w:tcW w:w="2210" w:type="dxa"/>
          </w:tcPr>
          <w:p w:rsidR="00EB7E12" w:rsidRPr="00EB7E12" w:rsidRDefault="00EB7E12" w:rsidP="00EB7E12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Контактные данные (телефон, эл. почта)</w:t>
            </w:r>
          </w:p>
        </w:tc>
      </w:tr>
    </w:tbl>
    <w:p w:rsidR="00EB7E12" w:rsidRDefault="00EB7E12" w:rsidP="00EB7E1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B03DB5" w:rsidRDefault="00B03DB5" w:rsidP="00EB7E1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B03DB5" w:rsidRDefault="00B03DB5" w:rsidP="00B03DB5">
      <w:pPr>
        <w:pStyle w:val="western"/>
        <w:shd w:val="clear" w:color="auto" w:fill="FFFFFF"/>
        <w:spacing w:after="0" w:afterAutospacing="0"/>
        <w:jc w:val="right"/>
        <w:rPr>
          <w:b/>
          <w:bCs/>
          <w:color w:val="000000"/>
          <w:sz w:val="28"/>
        </w:rPr>
      </w:pPr>
      <w:r w:rsidRPr="00B03DB5">
        <w:rPr>
          <w:b/>
          <w:bCs/>
          <w:color w:val="000000"/>
          <w:sz w:val="28"/>
        </w:rPr>
        <w:t>Приложение 2</w:t>
      </w:r>
    </w:p>
    <w:p w:rsidR="00B03DB5" w:rsidRPr="00B03DB5" w:rsidRDefault="00B03DB5" w:rsidP="00B03DB5">
      <w:pPr>
        <w:pStyle w:val="western"/>
        <w:shd w:val="clear" w:color="auto" w:fill="FFFFFF"/>
        <w:spacing w:after="0" w:afterAutospacing="0"/>
        <w:jc w:val="right"/>
        <w:rPr>
          <w:b/>
          <w:bCs/>
          <w:color w:val="000000"/>
          <w:sz w:val="28"/>
        </w:rPr>
      </w:pPr>
    </w:p>
    <w:p w:rsidR="00EB7E12" w:rsidRPr="0002443B" w:rsidRDefault="00EB7E12" w:rsidP="00EB7E1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  <w:r w:rsidRPr="0002443B">
        <w:rPr>
          <w:b/>
          <w:bCs/>
          <w:color w:val="000000"/>
          <w:sz w:val="28"/>
        </w:rPr>
        <w:t>Требования к оформлению материалов конференции:</w:t>
      </w:r>
    </w:p>
    <w:p w:rsidR="00B03DB5" w:rsidRDefault="00B03DB5" w:rsidP="00EB7E12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</w:rPr>
      </w:pPr>
    </w:p>
    <w:p w:rsidR="00EB12AE" w:rsidRDefault="00EB12AE" w:rsidP="00EB12AE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Текст работы должен быть выполнен в Word файле (doc, docx), шрифт Times New Roman, высота кегля – 14 pt, межстрочный интервал – 1,5. </w:t>
      </w:r>
    </w:p>
    <w:p w:rsidR="00EB12AE" w:rsidRDefault="00EB12AE" w:rsidP="00EB12A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Поля: слева – 3 см, справа – 1 см, сверху и снизу – 2 см.</w:t>
      </w:r>
    </w:p>
    <w:p w:rsidR="00B03DB5" w:rsidRDefault="00B03DB5" w:rsidP="00B03DB5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Страницы должны быть пронумерованы, нумерация страниц – снизу по центру. </w:t>
      </w:r>
    </w:p>
    <w:p w:rsidR="00B03DB5" w:rsidRDefault="00B03DB5" w:rsidP="00B03DB5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Сноски с номером использованного источника в списке использованной литературы оформляются после цитаты, заключаются в квадратные скобки. Рядом, через запятую указываются страницы, которые использовались как источник информации, например [1, с. 18].</w:t>
      </w:r>
    </w:p>
    <w:p w:rsidR="00B03DB5" w:rsidRPr="00B03DB5" w:rsidRDefault="00B03DB5" w:rsidP="00B03DB5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 w:rsidRPr="00B03DB5">
        <w:rPr>
          <w:rFonts w:ascii="Times New Roman" w:eastAsia="Times New Roman" w:hAnsi="Times New Roman" w:cs="Times New Roman"/>
          <w:sz w:val="28"/>
        </w:rPr>
        <w:t xml:space="preserve">Оформление списка литературы согласно ГОСТ – 7.1 2003. </w:t>
      </w:r>
    </w:p>
    <w:p w:rsidR="00DD68DF" w:rsidRPr="00D71052" w:rsidRDefault="00DD68DF" w:rsidP="00D71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DD68DF" w:rsidRPr="00D71052" w:rsidSect="000244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49" w:rsidRDefault="00DD5B49" w:rsidP="00D71052">
      <w:pPr>
        <w:spacing w:after="0" w:line="240" w:lineRule="auto"/>
      </w:pPr>
      <w:r>
        <w:separator/>
      </w:r>
    </w:p>
  </w:endnote>
  <w:endnote w:type="continuationSeparator" w:id="1">
    <w:p w:rsidR="00DD5B49" w:rsidRDefault="00DD5B49" w:rsidP="00D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49" w:rsidRDefault="00DD5B49" w:rsidP="00D71052">
      <w:pPr>
        <w:spacing w:after="0" w:line="240" w:lineRule="auto"/>
      </w:pPr>
      <w:r>
        <w:separator/>
      </w:r>
    </w:p>
  </w:footnote>
  <w:footnote w:type="continuationSeparator" w:id="1">
    <w:p w:rsidR="00DD5B49" w:rsidRDefault="00DD5B49" w:rsidP="00D7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D42"/>
    <w:multiLevelType w:val="multilevel"/>
    <w:tmpl w:val="A6686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5512"/>
    <w:multiLevelType w:val="multilevel"/>
    <w:tmpl w:val="CC36F1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F0FAE"/>
    <w:multiLevelType w:val="multilevel"/>
    <w:tmpl w:val="986E1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E5402"/>
    <w:multiLevelType w:val="multilevel"/>
    <w:tmpl w:val="4BAEB3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A0597"/>
    <w:multiLevelType w:val="multilevel"/>
    <w:tmpl w:val="3546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62E37"/>
    <w:multiLevelType w:val="hybridMultilevel"/>
    <w:tmpl w:val="3FBA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D8E"/>
    <w:multiLevelType w:val="multilevel"/>
    <w:tmpl w:val="D4D0D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65F7A"/>
    <w:multiLevelType w:val="multilevel"/>
    <w:tmpl w:val="146CD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07222"/>
    <w:multiLevelType w:val="multilevel"/>
    <w:tmpl w:val="8A960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64CEB"/>
    <w:multiLevelType w:val="multilevel"/>
    <w:tmpl w:val="40E4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00C4D"/>
    <w:multiLevelType w:val="multilevel"/>
    <w:tmpl w:val="5452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5F7244"/>
    <w:multiLevelType w:val="multilevel"/>
    <w:tmpl w:val="B6069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45527B"/>
    <w:multiLevelType w:val="multilevel"/>
    <w:tmpl w:val="22E04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E51DC9"/>
    <w:multiLevelType w:val="multilevel"/>
    <w:tmpl w:val="E44A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03BE7"/>
    <w:multiLevelType w:val="multilevel"/>
    <w:tmpl w:val="95F67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502FDC"/>
    <w:multiLevelType w:val="multilevel"/>
    <w:tmpl w:val="6EF66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283925"/>
    <w:multiLevelType w:val="multilevel"/>
    <w:tmpl w:val="17800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24855"/>
    <w:multiLevelType w:val="multilevel"/>
    <w:tmpl w:val="4040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365A4"/>
    <w:multiLevelType w:val="multilevel"/>
    <w:tmpl w:val="2E12B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6D0B5E"/>
    <w:multiLevelType w:val="multilevel"/>
    <w:tmpl w:val="ACB2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25F38"/>
    <w:multiLevelType w:val="multilevel"/>
    <w:tmpl w:val="466C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F5498"/>
    <w:multiLevelType w:val="multilevel"/>
    <w:tmpl w:val="23B40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AB1AAF"/>
    <w:multiLevelType w:val="multilevel"/>
    <w:tmpl w:val="9E885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0"/>
  </w:num>
  <w:num w:numId="5">
    <w:abstractNumId w:val="4"/>
  </w:num>
  <w:num w:numId="6">
    <w:abstractNumId w:val="20"/>
  </w:num>
  <w:num w:numId="7">
    <w:abstractNumId w:val="15"/>
  </w:num>
  <w:num w:numId="8">
    <w:abstractNumId w:val="11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22"/>
  </w:num>
  <w:num w:numId="18">
    <w:abstractNumId w:val="3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14"/>
    <w:rsid w:val="0001346A"/>
    <w:rsid w:val="0002443B"/>
    <w:rsid w:val="00066BBE"/>
    <w:rsid w:val="0007492F"/>
    <w:rsid w:val="00081358"/>
    <w:rsid w:val="00131B74"/>
    <w:rsid w:val="00132C39"/>
    <w:rsid w:val="001458B5"/>
    <w:rsid w:val="001F14A5"/>
    <w:rsid w:val="00203B7E"/>
    <w:rsid w:val="00260150"/>
    <w:rsid w:val="002830E8"/>
    <w:rsid w:val="00305AC2"/>
    <w:rsid w:val="003304C3"/>
    <w:rsid w:val="0033110C"/>
    <w:rsid w:val="003565C4"/>
    <w:rsid w:val="003A172F"/>
    <w:rsid w:val="003C4833"/>
    <w:rsid w:val="003E6D61"/>
    <w:rsid w:val="00404AE4"/>
    <w:rsid w:val="00411801"/>
    <w:rsid w:val="004231CA"/>
    <w:rsid w:val="00453D14"/>
    <w:rsid w:val="0046379D"/>
    <w:rsid w:val="00474DB1"/>
    <w:rsid w:val="0048634A"/>
    <w:rsid w:val="0049148E"/>
    <w:rsid w:val="004D6780"/>
    <w:rsid w:val="004E2EE7"/>
    <w:rsid w:val="0051299D"/>
    <w:rsid w:val="00534578"/>
    <w:rsid w:val="005C600C"/>
    <w:rsid w:val="006A2E50"/>
    <w:rsid w:val="00714478"/>
    <w:rsid w:val="00740DFC"/>
    <w:rsid w:val="007A697E"/>
    <w:rsid w:val="00807560"/>
    <w:rsid w:val="00830376"/>
    <w:rsid w:val="008324F4"/>
    <w:rsid w:val="00850E1A"/>
    <w:rsid w:val="008957C7"/>
    <w:rsid w:val="008A6423"/>
    <w:rsid w:val="008E12D9"/>
    <w:rsid w:val="00945384"/>
    <w:rsid w:val="00966C9D"/>
    <w:rsid w:val="00985D8B"/>
    <w:rsid w:val="00992928"/>
    <w:rsid w:val="009F4B99"/>
    <w:rsid w:val="00A146AA"/>
    <w:rsid w:val="00A51B10"/>
    <w:rsid w:val="00A57AE9"/>
    <w:rsid w:val="00B03DB5"/>
    <w:rsid w:val="00B4355E"/>
    <w:rsid w:val="00B445AB"/>
    <w:rsid w:val="00BB42B7"/>
    <w:rsid w:val="00BC543A"/>
    <w:rsid w:val="00BC7FD9"/>
    <w:rsid w:val="00BD05C8"/>
    <w:rsid w:val="00C76D10"/>
    <w:rsid w:val="00CB1AAE"/>
    <w:rsid w:val="00CF572C"/>
    <w:rsid w:val="00D71052"/>
    <w:rsid w:val="00D823D8"/>
    <w:rsid w:val="00D93771"/>
    <w:rsid w:val="00DD5B49"/>
    <w:rsid w:val="00DD68DF"/>
    <w:rsid w:val="00E30303"/>
    <w:rsid w:val="00E86568"/>
    <w:rsid w:val="00EB12AE"/>
    <w:rsid w:val="00EB7E12"/>
    <w:rsid w:val="00F35A5B"/>
    <w:rsid w:val="00F6371E"/>
    <w:rsid w:val="00F87320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43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iPriority w:val="9"/>
    <w:qFormat/>
    <w:rsid w:val="00B435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3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355E"/>
    <w:rPr>
      <w:color w:val="0000FF"/>
      <w:u w:val="single"/>
    </w:rPr>
  </w:style>
  <w:style w:type="character" w:styleId="a6">
    <w:name w:val="Strong"/>
    <w:basedOn w:val="a0"/>
    <w:uiPriority w:val="22"/>
    <w:qFormat/>
    <w:rsid w:val="00B4355E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B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7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105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052"/>
    <w:rPr>
      <w:rFonts w:eastAsiaTheme="minorEastAsia"/>
      <w:lang w:eastAsia="ru-RU"/>
    </w:rPr>
  </w:style>
  <w:style w:type="paragraph" w:customStyle="1" w:styleId="western">
    <w:name w:val="western"/>
    <w:basedOn w:val="a"/>
    <w:rsid w:val="00EB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B7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6C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2018-03-15T12:22:00Z</cp:lastPrinted>
  <dcterms:created xsi:type="dcterms:W3CDTF">2018-03-12T03:52:00Z</dcterms:created>
  <dcterms:modified xsi:type="dcterms:W3CDTF">2018-03-20T10:57:00Z</dcterms:modified>
</cp:coreProperties>
</file>